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Hyter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WEST WALNUT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Dine Brands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DIN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28.875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9,314.521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K. Son as attorney-in-fact for Michael C. Hyter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432" TargetMode="External"/><Relationship Id="rId5" Type="http://schemas.openxmlformats.org/officeDocument/2006/relationships/hyperlink" Target="http://www.sec.gov/cgi-bin/browse-edgar?action=getcompany&amp;CIK=0000049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3061</Characters>
  <CharactersWithSpaces>3567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